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15C09" w14:textId="3844A3C1" w:rsidR="007D3584" w:rsidRDefault="007D3584" w:rsidP="00846DB3">
      <w:pPr>
        <w:spacing w:after="0"/>
        <w:jc w:val="right"/>
        <w:rPr>
          <w:rFonts w:ascii="Times New Roman" w:hAnsi="Times New Roman" w:cs="Times New Roman"/>
          <w:i/>
          <w:iCs/>
          <w:sz w:val="32"/>
          <w:szCs w:val="32"/>
        </w:rPr>
      </w:pPr>
    </w:p>
    <w:p w14:paraId="015EC5DC" w14:textId="018062E9" w:rsidR="00624C1D" w:rsidRPr="00646DF0" w:rsidRDefault="007D3584" w:rsidP="00646DF0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7D3584">
        <w:rPr>
          <w:rFonts w:ascii="Times New Roman" w:hAnsi="Times New Roman" w:cs="Times New Roman"/>
          <w:sz w:val="40"/>
          <w:szCs w:val="40"/>
        </w:rPr>
        <w:t>Bonjour</w:t>
      </w:r>
      <w:proofErr w:type="spellEnd"/>
      <w:r w:rsidR="00624C1D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7D3584">
        <w:rPr>
          <w:rFonts w:ascii="Times New Roman" w:hAnsi="Times New Roman" w:cs="Times New Roman"/>
          <w:sz w:val="40"/>
          <w:szCs w:val="40"/>
        </w:rPr>
        <w:t>Sibérie</w:t>
      </w:r>
      <w:proofErr w:type="spellEnd"/>
      <w:r w:rsidRPr="007D3584">
        <w:rPr>
          <w:rFonts w:ascii="Times New Roman" w:hAnsi="Times New Roman" w:cs="Times New Roman"/>
          <w:sz w:val="40"/>
          <w:szCs w:val="40"/>
        </w:rPr>
        <w:t>!</w:t>
      </w:r>
    </w:p>
    <w:p w14:paraId="328FE2F8" w14:textId="355F2CBB" w:rsidR="0010773D" w:rsidRPr="00646DF0" w:rsidRDefault="00F31A73" w:rsidP="00646D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773D">
        <w:rPr>
          <w:rFonts w:ascii="Times New Roman" w:hAnsi="Times New Roman" w:cs="Times New Roman"/>
          <w:sz w:val="28"/>
          <w:szCs w:val="28"/>
        </w:rPr>
        <w:t>У каждого человека две родины – его собственная и Франция.</w:t>
      </w:r>
    </w:p>
    <w:p w14:paraId="791592F4" w14:textId="77777777" w:rsidR="00624C1D" w:rsidRDefault="0010773D" w:rsidP="00624C1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0773D">
        <w:rPr>
          <w:rFonts w:ascii="Times New Roman" w:hAnsi="Times New Roman" w:cs="Times New Roman"/>
          <w:i/>
          <w:iCs/>
          <w:sz w:val="28"/>
          <w:szCs w:val="28"/>
        </w:rPr>
        <w:t xml:space="preserve">Анри де </w:t>
      </w:r>
      <w:proofErr w:type="spellStart"/>
      <w:r w:rsidRPr="0010773D">
        <w:rPr>
          <w:rFonts w:ascii="Times New Roman" w:hAnsi="Times New Roman" w:cs="Times New Roman"/>
          <w:i/>
          <w:iCs/>
          <w:sz w:val="28"/>
          <w:szCs w:val="28"/>
        </w:rPr>
        <w:t>Борнье</w:t>
      </w:r>
      <w:proofErr w:type="spellEnd"/>
    </w:p>
    <w:p w14:paraId="74A88EA8" w14:textId="77777777" w:rsidR="00624C1D" w:rsidRDefault="00624C1D" w:rsidP="00646DF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7175B7" w14:textId="77777777" w:rsidR="00227825" w:rsidRDefault="00624C1D" w:rsidP="00856F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весны было ознаменовано не только </w:t>
      </w:r>
      <w:r w:rsidR="00F3393B">
        <w:rPr>
          <w:rFonts w:ascii="Times New Roman" w:hAnsi="Times New Roman" w:cs="Times New Roman"/>
          <w:sz w:val="28"/>
          <w:szCs w:val="28"/>
        </w:rPr>
        <w:t>приходом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393B">
        <w:rPr>
          <w:rFonts w:ascii="Times New Roman" w:hAnsi="Times New Roman" w:cs="Times New Roman"/>
          <w:sz w:val="28"/>
          <w:szCs w:val="28"/>
        </w:rPr>
        <w:t>прекрасного</w:t>
      </w:r>
      <w:r>
        <w:rPr>
          <w:rFonts w:ascii="Times New Roman" w:hAnsi="Times New Roman" w:cs="Times New Roman"/>
          <w:sz w:val="28"/>
          <w:szCs w:val="28"/>
        </w:rPr>
        <w:t xml:space="preserve"> времени года, но </w:t>
      </w:r>
      <w:r w:rsidR="00F3393B">
        <w:rPr>
          <w:rFonts w:ascii="Times New Roman" w:hAnsi="Times New Roman" w:cs="Times New Roman"/>
          <w:sz w:val="28"/>
          <w:szCs w:val="28"/>
        </w:rPr>
        <w:t xml:space="preserve">также и появлением в столице Сибири </w:t>
      </w:r>
      <w:r w:rsidR="00BF7CC5">
        <w:rPr>
          <w:rFonts w:ascii="Times New Roman" w:hAnsi="Times New Roman" w:cs="Times New Roman"/>
          <w:sz w:val="28"/>
          <w:szCs w:val="28"/>
        </w:rPr>
        <w:t xml:space="preserve">духа Франции. </w:t>
      </w:r>
    </w:p>
    <w:p w14:paraId="0E86AB3B" w14:textId="320D5ABB" w:rsidR="0010773D" w:rsidRDefault="000716EB" w:rsidP="00856F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«Французская весна в Новосибирске» стал одним из важнейших культурных мероприятий региона, укрепляющим </w:t>
      </w:r>
      <w:r w:rsidR="00E85ADE">
        <w:rPr>
          <w:rFonts w:ascii="Times New Roman" w:hAnsi="Times New Roman" w:cs="Times New Roman"/>
          <w:sz w:val="28"/>
          <w:szCs w:val="28"/>
        </w:rPr>
        <w:t>российско-французски</w:t>
      </w:r>
      <w:r w:rsidR="00642FAA">
        <w:rPr>
          <w:rFonts w:ascii="Times New Roman" w:hAnsi="Times New Roman" w:cs="Times New Roman"/>
          <w:sz w:val="28"/>
          <w:szCs w:val="28"/>
        </w:rPr>
        <w:t>е</w:t>
      </w:r>
      <w:r w:rsidR="00E85ADE">
        <w:rPr>
          <w:rFonts w:ascii="Times New Roman" w:hAnsi="Times New Roman" w:cs="Times New Roman"/>
          <w:sz w:val="28"/>
          <w:szCs w:val="28"/>
        </w:rPr>
        <w:t xml:space="preserve"> отношения. </w:t>
      </w:r>
      <w:proofErr w:type="gramStart"/>
      <w:r w:rsidR="00B847E0">
        <w:rPr>
          <w:rFonts w:ascii="Times New Roman" w:hAnsi="Times New Roman" w:cs="Times New Roman"/>
          <w:sz w:val="28"/>
          <w:szCs w:val="28"/>
        </w:rPr>
        <w:t xml:space="preserve">На базе Новосибирской государственной консерватории имени М.И. Глинки </w:t>
      </w:r>
      <w:r w:rsidR="00CF5002">
        <w:rPr>
          <w:rFonts w:ascii="Times New Roman" w:hAnsi="Times New Roman" w:cs="Times New Roman"/>
          <w:sz w:val="28"/>
          <w:szCs w:val="28"/>
        </w:rPr>
        <w:t>был организов</w:t>
      </w:r>
      <w:r w:rsidR="00646DF0">
        <w:rPr>
          <w:rFonts w:ascii="Times New Roman" w:hAnsi="Times New Roman" w:cs="Times New Roman"/>
          <w:sz w:val="28"/>
          <w:szCs w:val="28"/>
        </w:rPr>
        <w:t>ан ряд творческих, образовательных и научных</w:t>
      </w:r>
      <w:r w:rsidR="00CF5002">
        <w:rPr>
          <w:rFonts w:ascii="Times New Roman" w:hAnsi="Times New Roman" w:cs="Times New Roman"/>
          <w:sz w:val="28"/>
          <w:szCs w:val="28"/>
        </w:rPr>
        <w:t xml:space="preserve"> событий, </w:t>
      </w:r>
      <w:r w:rsidR="00796007">
        <w:rPr>
          <w:rFonts w:ascii="Times New Roman" w:hAnsi="Times New Roman" w:cs="Times New Roman"/>
          <w:sz w:val="28"/>
          <w:szCs w:val="28"/>
        </w:rPr>
        <w:t>которые включали в себя:</w:t>
      </w:r>
      <w:r w:rsidR="00CF5002">
        <w:rPr>
          <w:rFonts w:ascii="Times New Roman" w:hAnsi="Times New Roman" w:cs="Times New Roman"/>
          <w:sz w:val="28"/>
          <w:szCs w:val="28"/>
        </w:rPr>
        <w:t xml:space="preserve"> </w:t>
      </w:r>
      <w:r w:rsidR="00796007">
        <w:rPr>
          <w:rFonts w:ascii="Times New Roman" w:hAnsi="Times New Roman" w:cs="Times New Roman"/>
          <w:sz w:val="28"/>
          <w:szCs w:val="28"/>
        </w:rPr>
        <w:t xml:space="preserve">открытый </w:t>
      </w:r>
      <w:r w:rsidR="000A7C2A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1A6226">
        <w:rPr>
          <w:rFonts w:ascii="Times New Roman" w:hAnsi="Times New Roman" w:cs="Times New Roman"/>
          <w:sz w:val="28"/>
          <w:szCs w:val="28"/>
        </w:rPr>
        <w:t>юных исполнителей на струнно-смычковых инструментах</w:t>
      </w:r>
      <w:r w:rsidR="0040006E">
        <w:rPr>
          <w:rFonts w:ascii="Times New Roman" w:hAnsi="Times New Roman" w:cs="Times New Roman"/>
          <w:sz w:val="28"/>
          <w:szCs w:val="28"/>
        </w:rPr>
        <w:t>, концерты скрипичной</w:t>
      </w:r>
      <w:r w:rsidR="00646DF0">
        <w:rPr>
          <w:rFonts w:ascii="Times New Roman" w:hAnsi="Times New Roman" w:cs="Times New Roman"/>
          <w:sz w:val="28"/>
          <w:szCs w:val="28"/>
        </w:rPr>
        <w:t>,</w:t>
      </w:r>
      <w:r w:rsidR="0040006E">
        <w:rPr>
          <w:rFonts w:ascii="Times New Roman" w:hAnsi="Times New Roman" w:cs="Times New Roman"/>
          <w:sz w:val="28"/>
          <w:szCs w:val="28"/>
        </w:rPr>
        <w:t xml:space="preserve"> фортепианной музыки </w:t>
      </w:r>
      <w:r w:rsidR="009E7091">
        <w:rPr>
          <w:rFonts w:ascii="Times New Roman" w:hAnsi="Times New Roman" w:cs="Times New Roman"/>
          <w:sz w:val="28"/>
          <w:szCs w:val="28"/>
        </w:rPr>
        <w:t>и музыки для домры, а также</w:t>
      </w:r>
      <w:r w:rsidR="003A5F98">
        <w:rPr>
          <w:rFonts w:ascii="Times New Roman" w:hAnsi="Times New Roman" w:cs="Times New Roman"/>
          <w:sz w:val="28"/>
          <w:szCs w:val="28"/>
        </w:rPr>
        <w:t xml:space="preserve"> обр</w:t>
      </w:r>
      <w:r w:rsidR="00646DF0">
        <w:rPr>
          <w:rFonts w:ascii="Times New Roman" w:hAnsi="Times New Roman" w:cs="Times New Roman"/>
          <w:sz w:val="28"/>
          <w:szCs w:val="28"/>
        </w:rPr>
        <w:t xml:space="preserve">атившую на себя особое внимание </w:t>
      </w:r>
      <w:r w:rsidR="009E7091">
        <w:rPr>
          <w:rFonts w:ascii="Times New Roman" w:hAnsi="Times New Roman" w:cs="Times New Roman"/>
          <w:sz w:val="28"/>
          <w:szCs w:val="28"/>
        </w:rPr>
        <w:t>международную конференцию «Музыкальная культура России и Франции: история и современность»</w:t>
      </w:r>
      <w:r w:rsidR="003A5F9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4CFFD31A" w14:textId="37B85437" w:rsidR="003D2D2E" w:rsidRDefault="00316058" w:rsidP="00856F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французских </w:t>
      </w:r>
      <w:r w:rsidR="003D2D2E">
        <w:rPr>
          <w:rFonts w:ascii="Times New Roman" w:hAnsi="Times New Roman" w:cs="Times New Roman"/>
          <w:sz w:val="28"/>
          <w:szCs w:val="28"/>
        </w:rPr>
        <w:t xml:space="preserve">и российских </w:t>
      </w:r>
      <w:r>
        <w:rPr>
          <w:rFonts w:ascii="Times New Roman" w:hAnsi="Times New Roman" w:cs="Times New Roman"/>
          <w:sz w:val="28"/>
          <w:szCs w:val="28"/>
        </w:rPr>
        <w:t xml:space="preserve">деятелей культуры к обсуждению важнейших вопросов искусства </w:t>
      </w:r>
      <w:r w:rsidR="005E5F3A">
        <w:rPr>
          <w:rFonts w:ascii="Times New Roman" w:hAnsi="Times New Roman" w:cs="Times New Roman"/>
          <w:sz w:val="28"/>
          <w:szCs w:val="28"/>
        </w:rPr>
        <w:t>занимает особое ме</w:t>
      </w:r>
      <w:bookmarkStart w:id="0" w:name="_GoBack"/>
      <w:bookmarkEnd w:id="0"/>
      <w:r w:rsidR="005E5F3A">
        <w:rPr>
          <w:rFonts w:ascii="Times New Roman" w:hAnsi="Times New Roman" w:cs="Times New Roman"/>
          <w:sz w:val="28"/>
          <w:szCs w:val="28"/>
        </w:rPr>
        <w:t>сто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D54110">
        <w:rPr>
          <w:rFonts w:ascii="Times New Roman" w:hAnsi="Times New Roman" w:cs="Times New Roman"/>
          <w:sz w:val="28"/>
          <w:szCs w:val="28"/>
        </w:rPr>
        <w:t>становлени</w:t>
      </w:r>
      <w:r w:rsidR="00C30DD2">
        <w:rPr>
          <w:rFonts w:ascii="Times New Roman" w:hAnsi="Times New Roman" w:cs="Times New Roman"/>
          <w:sz w:val="28"/>
          <w:szCs w:val="28"/>
        </w:rPr>
        <w:t>и</w:t>
      </w:r>
      <w:r w:rsidR="00D54110">
        <w:rPr>
          <w:rFonts w:ascii="Times New Roman" w:hAnsi="Times New Roman" w:cs="Times New Roman"/>
          <w:sz w:val="28"/>
          <w:szCs w:val="28"/>
        </w:rPr>
        <w:t xml:space="preserve"> </w:t>
      </w:r>
      <w:r w:rsidR="005E5F3A">
        <w:rPr>
          <w:rFonts w:ascii="Times New Roman" w:hAnsi="Times New Roman" w:cs="Times New Roman"/>
          <w:sz w:val="28"/>
          <w:szCs w:val="28"/>
        </w:rPr>
        <w:t>профессиональн</w:t>
      </w:r>
      <w:r w:rsidR="0027254E">
        <w:rPr>
          <w:rFonts w:ascii="Times New Roman" w:hAnsi="Times New Roman" w:cs="Times New Roman"/>
          <w:sz w:val="28"/>
          <w:szCs w:val="28"/>
        </w:rPr>
        <w:t>ых</w:t>
      </w:r>
      <w:r w:rsidR="003D2D2E">
        <w:rPr>
          <w:rFonts w:ascii="Times New Roman" w:hAnsi="Times New Roman" w:cs="Times New Roman"/>
          <w:sz w:val="28"/>
          <w:szCs w:val="28"/>
        </w:rPr>
        <w:t xml:space="preserve"> компетенци</w:t>
      </w:r>
      <w:r w:rsidR="0027254E">
        <w:rPr>
          <w:rFonts w:ascii="Times New Roman" w:hAnsi="Times New Roman" w:cs="Times New Roman"/>
          <w:sz w:val="28"/>
          <w:szCs w:val="28"/>
        </w:rPr>
        <w:t>й</w:t>
      </w:r>
      <w:r w:rsidR="00073739">
        <w:rPr>
          <w:rFonts w:ascii="Times New Roman" w:hAnsi="Times New Roman" w:cs="Times New Roman"/>
          <w:sz w:val="28"/>
          <w:szCs w:val="28"/>
        </w:rPr>
        <w:t xml:space="preserve"> исследователей</w:t>
      </w:r>
      <w:r w:rsidR="00C44739">
        <w:rPr>
          <w:rFonts w:ascii="Times New Roman" w:hAnsi="Times New Roman" w:cs="Times New Roman"/>
          <w:sz w:val="28"/>
          <w:szCs w:val="28"/>
        </w:rPr>
        <w:t xml:space="preserve"> и </w:t>
      </w:r>
      <w:r w:rsidR="00073739">
        <w:rPr>
          <w:rFonts w:ascii="Times New Roman" w:hAnsi="Times New Roman" w:cs="Times New Roman"/>
          <w:sz w:val="28"/>
          <w:szCs w:val="28"/>
        </w:rPr>
        <w:t>музыкантов</w:t>
      </w:r>
      <w:r w:rsidR="00257FA2">
        <w:rPr>
          <w:rFonts w:ascii="Times New Roman" w:hAnsi="Times New Roman" w:cs="Times New Roman"/>
          <w:sz w:val="28"/>
          <w:szCs w:val="28"/>
        </w:rPr>
        <w:t xml:space="preserve"> по всему миру</w:t>
      </w:r>
      <w:r w:rsidR="003D2D2E">
        <w:rPr>
          <w:rFonts w:ascii="Times New Roman" w:hAnsi="Times New Roman" w:cs="Times New Roman"/>
          <w:sz w:val="28"/>
          <w:szCs w:val="28"/>
        </w:rPr>
        <w:t xml:space="preserve">. </w:t>
      </w:r>
      <w:r w:rsidR="00227825">
        <w:rPr>
          <w:rFonts w:ascii="Times New Roman" w:hAnsi="Times New Roman" w:cs="Times New Roman"/>
          <w:sz w:val="28"/>
          <w:szCs w:val="28"/>
        </w:rPr>
        <w:t>Д</w:t>
      </w:r>
      <w:r w:rsidR="0054600A">
        <w:rPr>
          <w:rFonts w:ascii="Times New Roman" w:hAnsi="Times New Roman" w:cs="Times New Roman"/>
          <w:sz w:val="28"/>
          <w:szCs w:val="28"/>
        </w:rPr>
        <w:t>оклад</w:t>
      </w:r>
      <w:r w:rsidR="00227825">
        <w:rPr>
          <w:rFonts w:ascii="Times New Roman" w:hAnsi="Times New Roman" w:cs="Times New Roman"/>
          <w:sz w:val="28"/>
          <w:szCs w:val="28"/>
        </w:rPr>
        <w:t>ы</w:t>
      </w:r>
      <w:r w:rsidR="0054600A">
        <w:rPr>
          <w:rFonts w:ascii="Times New Roman" w:hAnsi="Times New Roman" w:cs="Times New Roman"/>
          <w:sz w:val="28"/>
          <w:szCs w:val="28"/>
        </w:rPr>
        <w:t xml:space="preserve"> </w:t>
      </w:r>
      <w:r w:rsidR="003D2D2E">
        <w:rPr>
          <w:rFonts w:ascii="Times New Roman" w:hAnsi="Times New Roman" w:cs="Times New Roman"/>
          <w:sz w:val="28"/>
          <w:szCs w:val="28"/>
        </w:rPr>
        <w:t xml:space="preserve">конференции </w:t>
      </w:r>
      <w:r w:rsidR="0054600A">
        <w:rPr>
          <w:rFonts w:ascii="Times New Roman" w:hAnsi="Times New Roman" w:cs="Times New Roman"/>
          <w:sz w:val="28"/>
          <w:szCs w:val="28"/>
        </w:rPr>
        <w:t>охватывал</w:t>
      </w:r>
      <w:r w:rsidR="00227825">
        <w:rPr>
          <w:rFonts w:ascii="Times New Roman" w:hAnsi="Times New Roman" w:cs="Times New Roman"/>
          <w:sz w:val="28"/>
          <w:szCs w:val="28"/>
        </w:rPr>
        <w:t>и</w:t>
      </w:r>
      <w:r w:rsidR="0054600A">
        <w:rPr>
          <w:rFonts w:ascii="Times New Roman" w:hAnsi="Times New Roman" w:cs="Times New Roman"/>
          <w:sz w:val="28"/>
          <w:szCs w:val="28"/>
        </w:rPr>
        <w:t xml:space="preserve"> широкий спектр</w:t>
      </w:r>
      <w:r w:rsidR="00227825">
        <w:rPr>
          <w:rFonts w:ascii="Times New Roman" w:hAnsi="Times New Roman" w:cs="Times New Roman"/>
          <w:sz w:val="28"/>
          <w:szCs w:val="28"/>
        </w:rPr>
        <w:t xml:space="preserve"> российско-французских отношений в сфере музыки. </w:t>
      </w:r>
      <w:r w:rsidR="001C2956">
        <w:rPr>
          <w:rFonts w:ascii="Times New Roman" w:hAnsi="Times New Roman" w:cs="Times New Roman"/>
          <w:sz w:val="28"/>
          <w:szCs w:val="28"/>
        </w:rPr>
        <w:t>Освещал</w:t>
      </w:r>
      <w:r w:rsidR="00D6696D">
        <w:rPr>
          <w:rFonts w:ascii="Times New Roman" w:hAnsi="Times New Roman" w:cs="Times New Roman"/>
          <w:sz w:val="28"/>
          <w:szCs w:val="28"/>
        </w:rPr>
        <w:t>а</w:t>
      </w:r>
      <w:r w:rsidR="001C2956">
        <w:rPr>
          <w:rFonts w:ascii="Times New Roman" w:hAnsi="Times New Roman" w:cs="Times New Roman"/>
          <w:sz w:val="28"/>
          <w:szCs w:val="28"/>
        </w:rPr>
        <w:t xml:space="preserve">сь роль </w:t>
      </w:r>
      <w:r w:rsidR="00773AF2">
        <w:rPr>
          <w:rFonts w:ascii="Times New Roman" w:hAnsi="Times New Roman" w:cs="Times New Roman"/>
          <w:sz w:val="28"/>
          <w:szCs w:val="28"/>
        </w:rPr>
        <w:t xml:space="preserve">музыкального искусства Франции в </w:t>
      </w:r>
      <w:r w:rsidR="003A3D14">
        <w:rPr>
          <w:rFonts w:ascii="Times New Roman" w:hAnsi="Times New Roman" w:cs="Times New Roman"/>
          <w:sz w:val="28"/>
          <w:szCs w:val="28"/>
        </w:rPr>
        <w:t>Бурятии, Томске</w:t>
      </w:r>
      <w:r w:rsidR="00742D53">
        <w:rPr>
          <w:rFonts w:ascii="Times New Roman" w:hAnsi="Times New Roman" w:cs="Times New Roman"/>
          <w:sz w:val="28"/>
          <w:szCs w:val="28"/>
        </w:rPr>
        <w:t xml:space="preserve"> и </w:t>
      </w:r>
      <w:r w:rsidR="003A3D14">
        <w:rPr>
          <w:rFonts w:ascii="Times New Roman" w:hAnsi="Times New Roman" w:cs="Times New Roman"/>
          <w:sz w:val="28"/>
          <w:szCs w:val="28"/>
        </w:rPr>
        <w:t>Иркутске</w:t>
      </w:r>
      <w:r w:rsidR="002273E3">
        <w:rPr>
          <w:rFonts w:ascii="Times New Roman" w:hAnsi="Times New Roman" w:cs="Times New Roman"/>
          <w:sz w:val="28"/>
          <w:szCs w:val="28"/>
        </w:rPr>
        <w:t>;</w:t>
      </w:r>
      <w:r w:rsidR="003A3D14">
        <w:rPr>
          <w:rFonts w:ascii="Times New Roman" w:hAnsi="Times New Roman" w:cs="Times New Roman"/>
          <w:sz w:val="28"/>
          <w:szCs w:val="28"/>
        </w:rPr>
        <w:t xml:space="preserve"> </w:t>
      </w:r>
      <w:r w:rsidR="00742D53">
        <w:rPr>
          <w:rFonts w:ascii="Times New Roman" w:hAnsi="Times New Roman" w:cs="Times New Roman"/>
          <w:sz w:val="28"/>
          <w:szCs w:val="28"/>
        </w:rPr>
        <w:t xml:space="preserve">обсуждалось мировое значение </w:t>
      </w:r>
      <w:r w:rsidR="004A68DE">
        <w:rPr>
          <w:rFonts w:ascii="Times New Roman" w:hAnsi="Times New Roman" w:cs="Times New Roman"/>
          <w:sz w:val="28"/>
          <w:szCs w:val="28"/>
        </w:rPr>
        <w:t xml:space="preserve">композиторов, исполнителей и общественных деятелей </w:t>
      </w:r>
      <w:r w:rsidR="002273E3">
        <w:rPr>
          <w:rFonts w:ascii="Times New Roman" w:hAnsi="Times New Roman" w:cs="Times New Roman"/>
          <w:sz w:val="28"/>
          <w:szCs w:val="28"/>
        </w:rPr>
        <w:t xml:space="preserve">Франции и России на примере О. </w:t>
      </w:r>
      <w:proofErr w:type="spellStart"/>
      <w:r w:rsidR="002273E3">
        <w:rPr>
          <w:rFonts w:ascii="Times New Roman" w:hAnsi="Times New Roman" w:cs="Times New Roman"/>
          <w:sz w:val="28"/>
          <w:szCs w:val="28"/>
        </w:rPr>
        <w:t>Мессиана</w:t>
      </w:r>
      <w:proofErr w:type="spellEnd"/>
      <w:r w:rsidR="002273E3">
        <w:rPr>
          <w:rFonts w:ascii="Times New Roman" w:hAnsi="Times New Roman" w:cs="Times New Roman"/>
          <w:sz w:val="28"/>
          <w:szCs w:val="28"/>
        </w:rPr>
        <w:t xml:space="preserve">, Дж. Мейербера, Н. Бакри, </w:t>
      </w:r>
      <w:r w:rsidR="00A90FB4">
        <w:rPr>
          <w:rFonts w:ascii="Times New Roman" w:hAnsi="Times New Roman" w:cs="Times New Roman"/>
          <w:sz w:val="28"/>
          <w:szCs w:val="28"/>
        </w:rPr>
        <w:t xml:space="preserve">К. Сен-Санса </w:t>
      </w:r>
      <w:r w:rsidR="002273E3">
        <w:rPr>
          <w:rFonts w:ascii="Times New Roman" w:hAnsi="Times New Roman" w:cs="Times New Roman"/>
          <w:sz w:val="28"/>
          <w:szCs w:val="28"/>
        </w:rPr>
        <w:t>Э.</w:t>
      </w:r>
      <w:r w:rsidR="00A90FB4">
        <w:rPr>
          <w:rFonts w:ascii="Times New Roman" w:hAnsi="Times New Roman" w:cs="Times New Roman"/>
          <w:sz w:val="28"/>
          <w:szCs w:val="28"/>
        </w:rPr>
        <w:t> </w:t>
      </w:r>
      <w:r w:rsidR="002273E3">
        <w:rPr>
          <w:rFonts w:ascii="Times New Roman" w:hAnsi="Times New Roman" w:cs="Times New Roman"/>
          <w:sz w:val="28"/>
          <w:szCs w:val="28"/>
        </w:rPr>
        <w:t>Денисова</w:t>
      </w:r>
      <w:r w:rsidR="00A90FB4">
        <w:rPr>
          <w:rFonts w:ascii="Times New Roman" w:hAnsi="Times New Roman" w:cs="Times New Roman"/>
          <w:sz w:val="28"/>
          <w:szCs w:val="28"/>
        </w:rPr>
        <w:t xml:space="preserve"> и других; </w:t>
      </w:r>
      <w:r w:rsidR="008F688E">
        <w:rPr>
          <w:rFonts w:ascii="Times New Roman" w:hAnsi="Times New Roman" w:cs="Times New Roman"/>
          <w:sz w:val="28"/>
          <w:szCs w:val="28"/>
        </w:rPr>
        <w:t>рассматривались вопросы, касающиеся практической деятельности музыкантов</w:t>
      </w:r>
      <w:r w:rsidR="006B265A">
        <w:rPr>
          <w:rFonts w:ascii="Times New Roman" w:hAnsi="Times New Roman" w:cs="Times New Roman"/>
          <w:sz w:val="28"/>
          <w:szCs w:val="28"/>
        </w:rPr>
        <w:t xml:space="preserve"> – </w:t>
      </w:r>
      <w:r w:rsidR="00856265">
        <w:rPr>
          <w:rFonts w:ascii="Times New Roman" w:hAnsi="Times New Roman" w:cs="Times New Roman"/>
          <w:sz w:val="28"/>
          <w:szCs w:val="28"/>
        </w:rPr>
        <w:t xml:space="preserve">музыкальному образованию за рубежом, </w:t>
      </w:r>
      <w:r w:rsidR="006B265A">
        <w:rPr>
          <w:rFonts w:ascii="Times New Roman" w:hAnsi="Times New Roman" w:cs="Times New Roman"/>
          <w:sz w:val="28"/>
          <w:szCs w:val="28"/>
        </w:rPr>
        <w:t>исполните</w:t>
      </w:r>
      <w:r w:rsidR="009133E7">
        <w:rPr>
          <w:rFonts w:ascii="Times New Roman" w:hAnsi="Times New Roman" w:cs="Times New Roman"/>
          <w:sz w:val="28"/>
          <w:szCs w:val="28"/>
        </w:rPr>
        <w:t>льству</w:t>
      </w:r>
      <w:r w:rsidR="006B265A">
        <w:rPr>
          <w:rFonts w:ascii="Times New Roman" w:hAnsi="Times New Roman" w:cs="Times New Roman"/>
          <w:sz w:val="28"/>
          <w:szCs w:val="28"/>
        </w:rPr>
        <w:t>, импровизации</w:t>
      </w:r>
      <w:r w:rsidR="00E43901">
        <w:rPr>
          <w:rFonts w:ascii="Times New Roman" w:hAnsi="Times New Roman" w:cs="Times New Roman"/>
          <w:sz w:val="28"/>
          <w:szCs w:val="28"/>
        </w:rPr>
        <w:t xml:space="preserve">, а также профессиональному </w:t>
      </w:r>
      <w:r w:rsidR="000D0D65">
        <w:rPr>
          <w:rFonts w:ascii="Times New Roman" w:hAnsi="Times New Roman" w:cs="Times New Roman"/>
          <w:sz w:val="28"/>
          <w:szCs w:val="28"/>
        </w:rPr>
        <w:t xml:space="preserve">становлению русского </w:t>
      </w:r>
      <w:r w:rsidR="00D6696D">
        <w:rPr>
          <w:rFonts w:ascii="Times New Roman" w:hAnsi="Times New Roman" w:cs="Times New Roman"/>
          <w:sz w:val="28"/>
          <w:szCs w:val="28"/>
        </w:rPr>
        <w:t>исполнителя</w:t>
      </w:r>
      <w:r w:rsidR="000D0D65">
        <w:rPr>
          <w:rFonts w:ascii="Times New Roman" w:hAnsi="Times New Roman" w:cs="Times New Roman"/>
          <w:sz w:val="28"/>
          <w:szCs w:val="28"/>
        </w:rPr>
        <w:t xml:space="preserve"> на французской сцене.</w:t>
      </w:r>
    </w:p>
    <w:p w14:paraId="794C7819" w14:textId="04C93B38" w:rsidR="00E43901" w:rsidRDefault="00417461" w:rsidP="00856F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Предлагаемы</w:t>
      </w:r>
      <w:r w:rsidR="00AD36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темы был</w:t>
      </w:r>
      <w:r w:rsidR="00646DF0">
        <w:rPr>
          <w:rFonts w:ascii="Times New Roman" w:hAnsi="Times New Roman" w:cs="Times New Roman"/>
          <w:sz w:val="28"/>
          <w:szCs w:val="28"/>
        </w:rPr>
        <w:t>и изложены ведущими деятелями</w:t>
      </w:r>
      <w:r>
        <w:rPr>
          <w:rFonts w:ascii="Times New Roman" w:hAnsi="Times New Roman" w:cs="Times New Roman"/>
          <w:sz w:val="28"/>
          <w:szCs w:val="28"/>
        </w:rPr>
        <w:t xml:space="preserve"> музыкального искусства России и Франции. </w:t>
      </w:r>
      <w:r w:rsidR="00D27C48">
        <w:rPr>
          <w:rFonts w:ascii="Times New Roman" w:hAnsi="Times New Roman" w:cs="Times New Roman"/>
          <w:sz w:val="28"/>
          <w:szCs w:val="28"/>
        </w:rPr>
        <w:t>Аспект французской музыки в сибирском регионе был представлен исследователями</w:t>
      </w:r>
      <w:r w:rsidR="0042127E">
        <w:rPr>
          <w:rFonts w:ascii="Times New Roman" w:hAnsi="Times New Roman" w:cs="Times New Roman"/>
          <w:sz w:val="28"/>
          <w:szCs w:val="28"/>
        </w:rPr>
        <w:t xml:space="preserve">, </w:t>
      </w:r>
      <w:r w:rsidR="00D27C48">
        <w:rPr>
          <w:rFonts w:ascii="Times New Roman" w:hAnsi="Times New Roman" w:cs="Times New Roman"/>
          <w:sz w:val="28"/>
          <w:szCs w:val="28"/>
        </w:rPr>
        <w:t xml:space="preserve">музыковедами </w:t>
      </w:r>
      <w:r w:rsidR="0042127E">
        <w:rPr>
          <w:rFonts w:ascii="Times New Roman" w:hAnsi="Times New Roman" w:cs="Times New Roman"/>
          <w:sz w:val="28"/>
          <w:szCs w:val="28"/>
        </w:rPr>
        <w:t xml:space="preserve">и исполнителями </w:t>
      </w:r>
      <w:r w:rsidR="00D27C48">
        <w:rPr>
          <w:rFonts w:ascii="Times New Roman" w:hAnsi="Times New Roman" w:cs="Times New Roman"/>
          <w:sz w:val="28"/>
          <w:szCs w:val="28"/>
        </w:rPr>
        <w:t xml:space="preserve">Т.В. Павловой-Борисовой, Л.Н. </w:t>
      </w:r>
      <w:proofErr w:type="spellStart"/>
      <w:r w:rsidR="00D27C48">
        <w:rPr>
          <w:rFonts w:ascii="Times New Roman" w:hAnsi="Times New Roman" w:cs="Times New Roman"/>
          <w:sz w:val="28"/>
          <w:szCs w:val="28"/>
        </w:rPr>
        <w:t>Санжиевой</w:t>
      </w:r>
      <w:proofErr w:type="spellEnd"/>
      <w:r w:rsidR="00D27C48">
        <w:rPr>
          <w:rFonts w:ascii="Times New Roman" w:hAnsi="Times New Roman" w:cs="Times New Roman"/>
          <w:sz w:val="28"/>
          <w:szCs w:val="28"/>
        </w:rPr>
        <w:t xml:space="preserve"> </w:t>
      </w:r>
      <w:r w:rsidR="0042127E">
        <w:rPr>
          <w:rFonts w:ascii="Times New Roman" w:hAnsi="Times New Roman" w:cs="Times New Roman"/>
          <w:sz w:val="28"/>
          <w:szCs w:val="28"/>
        </w:rPr>
        <w:t xml:space="preserve">С.П. Вавиловым, С.В. </w:t>
      </w:r>
      <w:proofErr w:type="spellStart"/>
      <w:r w:rsidR="0042127E">
        <w:rPr>
          <w:rFonts w:ascii="Times New Roman" w:hAnsi="Times New Roman" w:cs="Times New Roman"/>
          <w:sz w:val="28"/>
          <w:szCs w:val="28"/>
        </w:rPr>
        <w:t>Ткаленко</w:t>
      </w:r>
      <w:proofErr w:type="spellEnd"/>
      <w:r w:rsidR="0042127E">
        <w:rPr>
          <w:rFonts w:ascii="Times New Roman" w:hAnsi="Times New Roman" w:cs="Times New Roman"/>
          <w:sz w:val="28"/>
          <w:szCs w:val="28"/>
        </w:rPr>
        <w:t xml:space="preserve"> и О.А. Светловой. </w:t>
      </w:r>
      <w:r w:rsidR="00856265">
        <w:rPr>
          <w:rFonts w:ascii="Times New Roman" w:hAnsi="Times New Roman" w:cs="Times New Roman"/>
          <w:sz w:val="28"/>
          <w:szCs w:val="28"/>
        </w:rPr>
        <w:t xml:space="preserve">Область композиторского, исполнительского творчества и организация музыкальный мероприятий рассматривалась </w:t>
      </w:r>
      <w:r w:rsidR="00172E18">
        <w:rPr>
          <w:rFonts w:ascii="Times New Roman" w:hAnsi="Times New Roman" w:cs="Times New Roman"/>
          <w:sz w:val="28"/>
          <w:szCs w:val="28"/>
        </w:rPr>
        <w:t xml:space="preserve">Н. Бакри, Ж. Сант-Ив, </w:t>
      </w:r>
      <w:r w:rsidR="00773114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="00773114">
        <w:rPr>
          <w:rFonts w:ascii="Times New Roman" w:hAnsi="Times New Roman" w:cs="Times New Roman"/>
          <w:sz w:val="28"/>
          <w:szCs w:val="28"/>
        </w:rPr>
        <w:t>Купровской</w:t>
      </w:r>
      <w:proofErr w:type="spellEnd"/>
      <w:r w:rsidR="00773114">
        <w:rPr>
          <w:rFonts w:ascii="Times New Roman" w:hAnsi="Times New Roman" w:cs="Times New Roman"/>
          <w:sz w:val="28"/>
          <w:szCs w:val="28"/>
        </w:rPr>
        <w:t xml:space="preserve">-Денисовой, </w:t>
      </w:r>
      <w:r w:rsidR="00454EDD">
        <w:rPr>
          <w:rFonts w:ascii="Times New Roman" w:hAnsi="Times New Roman" w:cs="Times New Roman"/>
          <w:sz w:val="28"/>
          <w:szCs w:val="28"/>
        </w:rPr>
        <w:t>Е.Э. Денисовой, А.Е</w:t>
      </w:r>
      <w:r w:rsidR="00773114">
        <w:rPr>
          <w:rFonts w:ascii="Times New Roman" w:hAnsi="Times New Roman" w:cs="Times New Roman"/>
          <w:sz w:val="28"/>
          <w:szCs w:val="28"/>
        </w:rPr>
        <w:t>.</w:t>
      </w:r>
      <w:r w:rsidR="00B8009F">
        <w:rPr>
          <w:rFonts w:ascii="Times New Roman" w:hAnsi="Times New Roman" w:cs="Times New Roman"/>
          <w:sz w:val="28"/>
          <w:szCs w:val="28"/>
        </w:rPr>
        <w:t> </w:t>
      </w:r>
      <w:r w:rsidR="00454EDD">
        <w:rPr>
          <w:rFonts w:ascii="Times New Roman" w:hAnsi="Times New Roman" w:cs="Times New Roman"/>
          <w:sz w:val="28"/>
          <w:szCs w:val="28"/>
        </w:rPr>
        <w:t xml:space="preserve">Сафроновым, </w:t>
      </w:r>
      <w:r w:rsidR="00856265">
        <w:rPr>
          <w:rFonts w:ascii="Times New Roman" w:hAnsi="Times New Roman" w:cs="Times New Roman"/>
          <w:sz w:val="28"/>
          <w:szCs w:val="28"/>
        </w:rPr>
        <w:t xml:space="preserve">Н.Н. Покровской, </w:t>
      </w:r>
      <w:r w:rsidR="00454EDD">
        <w:rPr>
          <w:rFonts w:ascii="Times New Roman" w:hAnsi="Times New Roman" w:cs="Times New Roman"/>
          <w:sz w:val="28"/>
          <w:szCs w:val="28"/>
        </w:rPr>
        <w:t>С.С. Гончаренко, М.Г. Карпычевым</w:t>
      </w:r>
      <w:r w:rsidR="00773114">
        <w:rPr>
          <w:rFonts w:ascii="Times New Roman" w:hAnsi="Times New Roman" w:cs="Times New Roman"/>
          <w:sz w:val="28"/>
          <w:szCs w:val="28"/>
        </w:rPr>
        <w:t xml:space="preserve">, </w:t>
      </w:r>
      <w:r w:rsidR="00F42C36">
        <w:rPr>
          <w:rFonts w:ascii="Times New Roman" w:hAnsi="Times New Roman" w:cs="Times New Roman"/>
          <w:sz w:val="28"/>
          <w:szCs w:val="28"/>
        </w:rPr>
        <w:t>Г.А. Никулиным</w:t>
      </w:r>
      <w:r w:rsidR="00773114">
        <w:rPr>
          <w:rFonts w:ascii="Times New Roman" w:hAnsi="Times New Roman" w:cs="Times New Roman"/>
          <w:sz w:val="28"/>
          <w:szCs w:val="28"/>
        </w:rPr>
        <w:t xml:space="preserve"> и другими. </w:t>
      </w:r>
      <w:r w:rsidR="00F42C36">
        <w:rPr>
          <w:rFonts w:ascii="Times New Roman" w:hAnsi="Times New Roman" w:cs="Times New Roman"/>
          <w:sz w:val="28"/>
          <w:szCs w:val="28"/>
        </w:rPr>
        <w:t xml:space="preserve">Вопросы музыкального образования и пути к успеху отечественного музыканта во Франции затрагивались в докладах </w:t>
      </w:r>
      <w:r w:rsidR="00AE67C4">
        <w:rPr>
          <w:rFonts w:ascii="Times New Roman" w:hAnsi="Times New Roman" w:cs="Times New Roman"/>
          <w:sz w:val="28"/>
          <w:szCs w:val="28"/>
        </w:rPr>
        <w:t>А. </w:t>
      </w:r>
      <w:proofErr w:type="spellStart"/>
      <w:r w:rsidR="00AE67C4">
        <w:rPr>
          <w:rFonts w:ascii="Times New Roman" w:hAnsi="Times New Roman" w:cs="Times New Roman"/>
          <w:sz w:val="28"/>
          <w:szCs w:val="28"/>
        </w:rPr>
        <w:t>Томассана</w:t>
      </w:r>
      <w:proofErr w:type="spellEnd"/>
      <w:r w:rsidR="00AE67C4">
        <w:rPr>
          <w:rFonts w:ascii="Times New Roman" w:hAnsi="Times New Roman" w:cs="Times New Roman"/>
          <w:sz w:val="28"/>
          <w:szCs w:val="28"/>
        </w:rPr>
        <w:t xml:space="preserve"> и А. </w:t>
      </w:r>
      <w:proofErr w:type="spellStart"/>
      <w:r w:rsidR="00AE67C4">
        <w:rPr>
          <w:rFonts w:ascii="Times New Roman" w:hAnsi="Times New Roman" w:cs="Times New Roman"/>
          <w:sz w:val="28"/>
          <w:szCs w:val="28"/>
        </w:rPr>
        <w:t>Метелина</w:t>
      </w:r>
      <w:proofErr w:type="spellEnd"/>
      <w:r w:rsidR="00AE67C4">
        <w:rPr>
          <w:rFonts w:ascii="Times New Roman" w:hAnsi="Times New Roman" w:cs="Times New Roman"/>
          <w:sz w:val="28"/>
          <w:szCs w:val="28"/>
        </w:rPr>
        <w:t xml:space="preserve">. </w:t>
      </w:r>
      <w:r w:rsidR="006F21FB">
        <w:rPr>
          <w:rFonts w:ascii="Times New Roman" w:hAnsi="Times New Roman" w:cs="Times New Roman"/>
          <w:sz w:val="28"/>
          <w:szCs w:val="28"/>
        </w:rPr>
        <w:t>Сфера</w:t>
      </w:r>
      <w:r w:rsidR="00771734">
        <w:rPr>
          <w:rFonts w:ascii="Times New Roman" w:hAnsi="Times New Roman" w:cs="Times New Roman"/>
          <w:sz w:val="28"/>
          <w:szCs w:val="28"/>
        </w:rPr>
        <w:t xml:space="preserve"> органной импровизации и </w:t>
      </w:r>
      <w:r w:rsidR="00ED44BF" w:rsidRPr="00ED44BF">
        <w:rPr>
          <w:rFonts w:ascii="Times New Roman" w:hAnsi="Times New Roman" w:cs="Times New Roman"/>
          <w:sz w:val="28"/>
          <w:szCs w:val="28"/>
        </w:rPr>
        <w:t xml:space="preserve">исполнительской техники во французских скрипичных </w:t>
      </w:r>
      <w:r w:rsidR="00ED44BF" w:rsidRPr="00ED44BF">
        <w:rPr>
          <w:rFonts w:ascii="Times New Roman" w:hAnsi="Times New Roman" w:cs="Times New Roman"/>
          <w:sz w:val="28"/>
          <w:szCs w:val="28"/>
        </w:rPr>
        <w:lastRenderedPageBreak/>
        <w:t>школах</w:t>
      </w:r>
      <w:r w:rsidR="00ED44BF">
        <w:rPr>
          <w:rFonts w:ascii="Times New Roman" w:hAnsi="Times New Roman" w:cs="Times New Roman"/>
          <w:sz w:val="28"/>
          <w:szCs w:val="28"/>
        </w:rPr>
        <w:t xml:space="preserve"> анализировалась Н.В</w:t>
      </w:r>
      <w:r w:rsidR="00AE2464">
        <w:rPr>
          <w:rFonts w:ascii="Times New Roman" w:hAnsi="Times New Roman" w:cs="Times New Roman"/>
          <w:sz w:val="28"/>
          <w:szCs w:val="28"/>
        </w:rPr>
        <w:t>.</w:t>
      </w:r>
      <w:r w:rsidR="00ED4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44BF">
        <w:rPr>
          <w:rFonts w:ascii="Times New Roman" w:hAnsi="Times New Roman" w:cs="Times New Roman"/>
          <w:sz w:val="28"/>
          <w:szCs w:val="28"/>
        </w:rPr>
        <w:t>Багинской</w:t>
      </w:r>
      <w:proofErr w:type="spellEnd"/>
      <w:r w:rsidR="00ED44BF">
        <w:rPr>
          <w:rFonts w:ascii="Times New Roman" w:hAnsi="Times New Roman" w:cs="Times New Roman"/>
          <w:sz w:val="28"/>
          <w:szCs w:val="28"/>
        </w:rPr>
        <w:t xml:space="preserve"> и А.А. Василенко. </w:t>
      </w:r>
      <w:r w:rsidR="00AD3C70">
        <w:rPr>
          <w:rFonts w:ascii="Times New Roman" w:hAnsi="Times New Roman" w:cs="Times New Roman"/>
          <w:sz w:val="28"/>
          <w:szCs w:val="28"/>
        </w:rPr>
        <w:t xml:space="preserve">Студенты высших учебных заведений в области культуры и искусства также приняли участие в </w:t>
      </w:r>
      <w:r w:rsidR="004E0484">
        <w:rPr>
          <w:rFonts w:ascii="Times New Roman" w:hAnsi="Times New Roman" w:cs="Times New Roman"/>
          <w:sz w:val="28"/>
          <w:szCs w:val="28"/>
        </w:rPr>
        <w:t>данном мероприятии</w:t>
      </w:r>
      <w:r w:rsidR="00AD3C70">
        <w:rPr>
          <w:rFonts w:ascii="Times New Roman" w:hAnsi="Times New Roman" w:cs="Times New Roman"/>
          <w:sz w:val="28"/>
          <w:szCs w:val="28"/>
        </w:rPr>
        <w:t>, предоставив между</w:t>
      </w:r>
      <w:r w:rsidR="00C832DC">
        <w:rPr>
          <w:rFonts w:ascii="Times New Roman" w:hAnsi="Times New Roman" w:cs="Times New Roman"/>
          <w:sz w:val="28"/>
          <w:szCs w:val="28"/>
        </w:rPr>
        <w:t>народ</w:t>
      </w:r>
      <w:r w:rsidR="00AD3C70">
        <w:rPr>
          <w:rFonts w:ascii="Times New Roman" w:hAnsi="Times New Roman" w:cs="Times New Roman"/>
          <w:sz w:val="28"/>
          <w:szCs w:val="28"/>
        </w:rPr>
        <w:t>ной общественности</w:t>
      </w:r>
      <w:r w:rsidR="009D53E4">
        <w:rPr>
          <w:rFonts w:ascii="Times New Roman" w:hAnsi="Times New Roman" w:cs="Times New Roman"/>
          <w:sz w:val="28"/>
          <w:szCs w:val="28"/>
        </w:rPr>
        <w:t xml:space="preserve"> собственные</w:t>
      </w:r>
      <w:r w:rsidR="00AD3C70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="009A22F9">
        <w:rPr>
          <w:rFonts w:ascii="Times New Roman" w:hAnsi="Times New Roman" w:cs="Times New Roman"/>
          <w:sz w:val="28"/>
          <w:szCs w:val="28"/>
        </w:rPr>
        <w:t xml:space="preserve"> в области французской музыки</w:t>
      </w:r>
      <w:r w:rsidR="009D53E4">
        <w:rPr>
          <w:rFonts w:ascii="Times New Roman" w:hAnsi="Times New Roman" w:cs="Times New Roman"/>
          <w:sz w:val="28"/>
          <w:szCs w:val="28"/>
        </w:rPr>
        <w:t>.</w:t>
      </w:r>
    </w:p>
    <w:p w14:paraId="5A8D948F" w14:textId="3CA3FFA8" w:rsidR="00270232" w:rsidRDefault="004E0484" w:rsidP="00856F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Конференция </w:t>
      </w:r>
      <w:r w:rsidR="00903C07">
        <w:rPr>
          <w:rFonts w:ascii="Times New Roman" w:hAnsi="Times New Roman" w:cs="Times New Roman"/>
          <w:sz w:val="28"/>
          <w:szCs w:val="28"/>
        </w:rPr>
        <w:t>позволил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03C07">
        <w:rPr>
          <w:rFonts w:ascii="Times New Roman" w:hAnsi="Times New Roman" w:cs="Times New Roman"/>
          <w:sz w:val="28"/>
          <w:szCs w:val="28"/>
        </w:rPr>
        <w:t xml:space="preserve"> укрепить уже существующие связи </w:t>
      </w:r>
      <w:r w:rsidR="00C832DC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903C07">
        <w:rPr>
          <w:rFonts w:ascii="Times New Roman" w:hAnsi="Times New Roman" w:cs="Times New Roman"/>
          <w:sz w:val="28"/>
          <w:szCs w:val="28"/>
        </w:rPr>
        <w:t>российски</w:t>
      </w:r>
      <w:r w:rsidR="00C832DC">
        <w:rPr>
          <w:rFonts w:ascii="Times New Roman" w:hAnsi="Times New Roman" w:cs="Times New Roman"/>
          <w:sz w:val="28"/>
          <w:szCs w:val="28"/>
        </w:rPr>
        <w:t>ми</w:t>
      </w:r>
      <w:r w:rsidR="00903C07">
        <w:rPr>
          <w:rFonts w:ascii="Times New Roman" w:hAnsi="Times New Roman" w:cs="Times New Roman"/>
          <w:sz w:val="28"/>
          <w:szCs w:val="28"/>
        </w:rPr>
        <w:t xml:space="preserve"> и французски</w:t>
      </w:r>
      <w:r w:rsidR="00C832DC">
        <w:rPr>
          <w:rFonts w:ascii="Times New Roman" w:hAnsi="Times New Roman" w:cs="Times New Roman"/>
          <w:sz w:val="28"/>
          <w:szCs w:val="28"/>
        </w:rPr>
        <w:t>ми</w:t>
      </w:r>
      <w:r w:rsidR="00903C07">
        <w:rPr>
          <w:rFonts w:ascii="Times New Roman" w:hAnsi="Times New Roman" w:cs="Times New Roman"/>
          <w:sz w:val="28"/>
          <w:szCs w:val="28"/>
        </w:rPr>
        <w:t xml:space="preserve"> музыкант</w:t>
      </w:r>
      <w:r w:rsidR="00C832DC">
        <w:rPr>
          <w:rFonts w:ascii="Times New Roman" w:hAnsi="Times New Roman" w:cs="Times New Roman"/>
          <w:sz w:val="28"/>
          <w:szCs w:val="28"/>
        </w:rPr>
        <w:t>ами</w:t>
      </w:r>
      <w:r w:rsidR="00903C07">
        <w:rPr>
          <w:rFonts w:ascii="Times New Roman" w:hAnsi="Times New Roman" w:cs="Times New Roman"/>
          <w:sz w:val="28"/>
          <w:szCs w:val="28"/>
        </w:rPr>
        <w:t xml:space="preserve"> </w:t>
      </w:r>
      <w:r w:rsidR="004C59CA">
        <w:rPr>
          <w:rFonts w:ascii="Times New Roman" w:hAnsi="Times New Roman" w:cs="Times New Roman"/>
          <w:sz w:val="28"/>
          <w:szCs w:val="28"/>
        </w:rPr>
        <w:t xml:space="preserve">и </w:t>
      </w:r>
      <w:r w:rsidR="00646DF0">
        <w:rPr>
          <w:rFonts w:ascii="Times New Roman" w:hAnsi="Times New Roman" w:cs="Times New Roman"/>
          <w:sz w:val="28"/>
          <w:szCs w:val="28"/>
        </w:rPr>
        <w:t>поспособствовала</w:t>
      </w:r>
      <w:r w:rsidR="00903C07">
        <w:rPr>
          <w:rFonts w:ascii="Times New Roman" w:hAnsi="Times New Roman" w:cs="Times New Roman"/>
          <w:sz w:val="28"/>
          <w:szCs w:val="28"/>
        </w:rPr>
        <w:t xml:space="preserve"> </w:t>
      </w:r>
      <w:r w:rsidR="003473E1">
        <w:rPr>
          <w:rFonts w:ascii="Times New Roman" w:hAnsi="Times New Roman" w:cs="Times New Roman"/>
          <w:sz w:val="28"/>
          <w:szCs w:val="28"/>
        </w:rPr>
        <w:t xml:space="preserve">перекрестному </w:t>
      </w:r>
      <w:r w:rsidR="00903C07">
        <w:rPr>
          <w:rFonts w:ascii="Times New Roman" w:hAnsi="Times New Roman" w:cs="Times New Roman"/>
          <w:sz w:val="28"/>
          <w:szCs w:val="28"/>
        </w:rPr>
        <w:t xml:space="preserve">обмену опытом, </w:t>
      </w:r>
      <w:r w:rsidR="004C59CA">
        <w:rPr>
          <w:rFonts w:ascii="Times New Roman" w:hAnsi="Times New Roman" w:cs="Times New Roman"/>
          <w:sz w:val="28"/>
          <w:szCs w:val="28"/>
        </w:rPr>
        <w:t>что</w:t>
      </w:r>
      <w:r w:rsidR="00903C07">
        <w:rPr>
          <w:rFonts w:ascii="Times New Roman" w:hAnsi="Times New Roman" w:cs="Times New Roman"/>
          <w:sz w:val="28"/>
          <w:szCs w:val="28"/>
        </w:rPr>
        <w:t xml:space="preserve"> </w:t>
      </w:r>
      <w:r w:rsidR="00C124E2">
        <w:rPr>
          <w:rFonts w:ascii="Times New Roman" w:hAnsi="Times New Roman" w:cs="Times New Roman"/>
          <w:sz w:val="28"/>
          <w:szCs w:val="28"/>
        </w:rPr>
        <w:t xml:space="preserve">оказывает положительное влияние на </w:t>
      </w:r>
      <w:r w:rsidR="00903C07">
        <w:rPr>
          <w:rFonts w:ascii="Times New Roman" w:hAnsi="Times New Roman" w:cs="Times New Roman"/>
          <w:sz w:val="28"/>
          <w:szCs w:val="28"/>
        </w:rPr>
        <w:t>профессиональн</w:t>
      </w:r>
      <w:r w:rsidR="00C832DC">
        <w:rPr>
          <w:rFonts w:ascii="Times New Roman" w:hAnsi="Times New Roman" w:cs="Times New Roman"/>
          <w:sz w:val="28"/>
          <w:szCs w:val="28"/>
        </w:rPr>
        <w:t>ую деятельность</w:t>
      </w:r>
      <w:r w:rsidR="00903C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642427" w14:textId="12C935B9" w:rsidR="00142C15" w:rsidRDefault="00FA0209" w:rsidP="00B406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Безусловно, </w:t>
      </w:r>
      <w:r w:rsidR="00C124E2">
        <w:rPr>
          <w:rFonts w:ascii="Times New Roman" w:hAnsi="Times New Roman" w:cs="Times New Roman"/>
          <w:sz w:val="28"/>
          <w:szCs w:val="28"/>
        </w:rPr>
        <w:t xml:space="preserve">культура Франции в России исторически занимает особое место – на протяжении многих столетий французский стиль и дух способствовал становлению российской культуры, которая в свою очередь не теряла самобытности. </w:t>
      </w:r>
      <w:r w:rsidR="00A26EF0">
        <w:rPr>
          <w:rFonts w:ascii="Times New Roman" w:hAnsi="Times New Roman" w:cs="Times New Roman"/>
          <w:sz w:val="28"/>
          <w:szCs w:val="28"/>
        </w:rPr>
        <w:t>Вс</w:t>
      </w:r>
      <w:r w:rsidR="002A2264">
        <w:rPr>
          <w:rFonts w:ascii="Times New Roman" w:hAnsi="Times New Roman" w:cs="Times New Roman"/>
          <w:sz w:val="28"/>
          <w:szCs w:val="28"/>
        </w:rPr>
        <w:t>ё</w:t>
      </w:r>
      <w:r w:rsidR="00A26EF0">
        <w:rPr>
          <w:rFonts w:ascii="Times New Roman" w:hAnsi="Times New Roman" w:cs="Times New Roman"/>
          <w:sz w:val="28"/>
          <w:szCs w:val="28"/>
        </w:rPr>
        <w:t xml:space="preserve"> французское всегда очаровывало. И мы позволим согласиться с высказыванием поэта </w:t>
      </w:r>
      <w:r w:rsidR="00A26EF0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A26EF0">
        <w:rPr>
          <w:rFonts w:ascii="Times New Roman" w:hAnsi="Times New Roman" w:cs="Times New Roman"/>
          <w:sz w:val="28"/>
          <w:szCs w:val="28"/>
        </w:rPr>
        <w:t xml:space="preserve"> в. </w:t>
      </w:r>
      <w:r w:rsidR="00A26EF0" w:rsidRPr="00A26EF0">
        <w:rPr>
          <w:rFonts w:ascii="Times New Roman" w:hAnsi="Times New Roman" w:cs="Times New Roman"/>
          <w:sz w:val="28"/>
          <w:szCs w:val="28"/>
        </w:rPr>
        <w:t xml:space="preserve">Анри де </w:t>
      </w:r>
      <w:proofErr w:type="spellStart"/>
      <w:r w:rsidR="00A26EF0" w:rsidRPr="00A26EF0">
        <w:rPr>
          <w:rFonts w:ascii="Times New Roman" w:hAnsi="Times New Roman" w:cs="Times New Roman"/>
          <w:sz w:val="28"/>
          <w:szCs w:val="28"/>
        </w:rPr>
        <w:t>Борнье</w:t>
      </w:r>
      <w:proofErr w:type="spellEnd"/>
      <w:r w:rsidR="00A26EF0">
        <w:rPr>
          <w:rFonts w:ascii="Times New Roman" w:hAnsi="Times New Roman" w:cs="Times New Roman"/>
          <w:sz w:val="28"/>
          <w:szCs w:val="28"/>
        </w:rPr>
        <w:t>, ведь, по крайней мере, в душе русского человека действительно две столицы</w:t>
      </w:r>
      <w:r w:rsidR="00B406FE">
        <w:rPr>
          <w:rFonts w:ascii="Times New Roman" w:hAnsi="Times New Roman" w:cs="Times New Roman"/>
          <w:sz w:val="28"/>
          <w:szCs w:val="28"/>
        </w:rPr>
        <w:t xml:space="preserve"> – Москва и Париж. Важно не забывать собственную историю и продолжать поддерживать связи, в том числе и культурные. </w:t>
      </w:r>
      <w:r w:rsidR="003C21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43E298" w14:textId="77777777" w:rsidR="00646DF0" w:rsidRDefault="00646DF0" w:rsidP="00B406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5E1D08" w14:textId="5CCB6221" w:rsidR="00646DF0" w:rsidRPr="00856F42" w:rsidRDefault="00646DF0" w:rsidP="00B406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Хонякина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Елена, 4 курс</w:t>
      </w:r>
    </w:p>
    <w:sectPr w:rsidR="00646DF0" w:rsidRPr="00856F4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19E96E" w14:textId="77777777" w:rsidR="007A5331" w:rsidRDefault="007A5331" w:rsidP="00AD3651">
      <w:pPr>
        <w:spacing w:after="0" w:line="240" w:lineRule="auto"/>
      </w:pPr>
      <w:r>
        <w:separator/>
      </w:r>
    </w:p>
  </w:endnote>
  <w:endnote w:type="continuationSeparator" w:id="0">
    <w:p w14:paraId="75140714" w14:textId="77777777" w:rsidR="007A5331" w:rsidRDefault="007A5331" w:rsidP="00AD3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8242388"/>
      <w:docPartObj>
        <w:docPartGallery w:val="Page Numbers (Bottom of Page)"/>
        <w:docPartUnique/>
      </w:docPartObj>
    </w:sdtPr>
    <w:sdtEndPr/>
    <w:sdtContent>
      <w:p w14:paraId="73B6348F" w14:textId="3B1F6D94" w:rsidR="00AD3651" w:rsidRDefault="00AD365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DF0">
          <w:rPr>
            <w:noProof/>
          </w:rPr>
          <w:t>1</w:t>
        </w:r>
        <w:r>
          <w:fldChar w:fldCharType="end"/>
        </w:r>
      </w:p>
    </w:sdtContent>
  </w:sdt>
  <w:p w14:paraId="01C30144" w14:textId="77777777" w:rsidR="00AD3651" w:rsidRDefault="00AD365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2E54FB" w14:textId="77777777" w:rsidR="007A5331" w:rsidRDefault="007A5331" w:rsidP="00AD3651">
      <w:pPr>
        <w:spacing w:after="0" w:line="240" w:lineRule="auto"/>
      </w:pPr>
      <w:r>
        <w:separator/>
      </w:r>
    </w:p>
  </w:footnote>
  <w:footnote w:type="continuationSeparator" w:id="0">
    <w:p w14:paraId="64B2D85D" w14:textId="77777777" w:rsidR="007A5331" w:rsidRDefault="007A5331" w:rsidP="00AD3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D4A"/>
    <w:rsid w:val="00056FE7"/>
    <w:rsid w:val="0006483C"/>
    <w:rsid w:val="000716EB"/>
    <w:rsid w:val="00073739"/>
    <w:rsid w:val="000A7C2A"/>
    <w:rsid w:val="000D0D65"/>
    <w:rsid w:val="0010773D"/>
    <w:rsid w:val="00142C15"/>
    <w:rsid w:val="00172E18"/>
    <w:rsid w:val="001A3D4A"/>
    <w:rsid w:val="001A6226"/>
    <w:rsid w:val="001C2956"/>
    <w:rsid w:val="001C5322"/>
    <w:rsid w:val="002273E3"/>
    <w:rsid w:val="00227825"/>
    <w:rsid w:val="00257FA2"/>
    <w:rsid w:val="00270232"/>
    <w:rsid w:val="0027254E"/>
    <w:rsid w:val="002A2264"/>
    <w:rsid w:val="00316058"/>
    <w:rsid w:val="003473E1"/>
    <w:rsid w:val="003A3D14"/>
    <w:rsid w:val="003A5F98"/>
    <w:rsid w:val="003C210D"/>
    <w:rsid w:val="003D2D2E"/>
    <w:rsid w:val="0040006E"/>
    <w:rsid w:val="00417461"/>
    <w:rsid w:val="0042127E"/>
    <w:rsid w:val="00454EDD"/>
    <w:rsid w:val="004A68DE"/>
    <w:rsid w:val="004C59CA"/>
    <w:rsid w:val="004E0484"/>
    <w:rsid w:val="0054600A"/>
    <w:rsid w:val="005E5F3A"/>
    <w:rsid w:val="00624C1D"/>
    <w:rsid w:val="00642FAA"/>
    <w:rsid w:val="00646DF0"/>
    <w:rsid w:val="00662125"/>
    <w:rsid w:val="006B265A"/>
    <w:rsid w:val="006F21FB"/>
    <w:rsid w:val="00715DF9"/>
    <w:rsid w:val="00742D53"/>
    <w:rsid w:val="00771734"/>
    <w:rsid w:val="00773114"/>
    <w:rsid w:val="00773AF2"/>
    <w:rsid w:val="00796007"/>
    <w:rsid w:val="007A5331"/>
    <w:rsid w:val="007D3584"/>
    <w:rsid w:val="00824ADF"/>
    <w:rsid w:val="00846DB3"/>
    <w:rsid w:val="00856265"/>
    <w:rsid w:val="00856F42"/>
    <w:rsid w:val="00867585"/>
    <w:rsid w:val="00886121"/>
    <w:rsid w:val="008D3330"/>
    <w:rsid w:val="008F688E"/>
    <w:rsid w:val="00903C07"/>
    <w:rsid w:val="009133E7"/>
    <w:rsid w:val="009659BE"/>
    <w:rsid w:val="00967C2E"/>
    <w:rsid w:val="009A22F9"/>
    <w:rsid w:val="009D53E4"/>
    <w:rsid w:val="009E7091"/>
    <w:rsid w:val="00A26EF0"/>
    <w:rsid w:val="00A31013"/>
    <w:rsid w:val="00A62342"/>
    <w:rsid w:val="00A90FB4"/>
    <w:rsid w:val="00AD3651"/>
    <w:rsid w:val="00AD3C70"/>
    <w:rsid w:val="00AE2464"/>
    <w:rsid w:val="00AE67C4"/>
    <w:rsid w:val="00B406FE"/>
    <w:rsid w:val="00B8009F"/>
    <w:rsid w:val="00B847E0"/>
    <w:rsid w:val="00BF7CC5"/>
    <w:rsid w:val="00C124E2"/>
    <w:rsid w:val="00C30DD2"/>
    <w:rsid w:val="00C44739"/>
    <w:rsid w:val="00C832DC"/>
    <w:rsid w:val="00CF5002"/>
    <w:rsid w:val="00D019DC"/>
    <w:rsid w:val="00D27C48"/>
    <w:rsid w:val="00D33AA8"/>
    <w:rsid w:val="00D54110"/>
    <w:rsid w:val="00D6696D"/>
    <w:rsid w:val="00E43901"/>
    <w:rsid w:val="00E549DF"/>
    <w:rsid w:val="00E85ADE"/>
    <w:rsid w:val="00ED44BF"/>
    <w:rsid w:val="00F31A73"/>
    <w:rsid w:val="00F3393B"/>
    <w:rsid w:val="00F42C36"/>
    <w:rsid w:val="00F53999"/>
    <w:rsid w:val="00FA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55E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3651"/>
  </w:style>
  <w:style w:type="paragraph" w:styleId="a5">
    <w:name w:val="footer"/>
    <w:basedOn w:val="a"/>
    <w:link w:val="a6"/>
    <w:uiPriority w:val="99"/>
    <w:unhideWhenUsed/>
    <w:rsid w:val="00AD3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36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3651"/>
  </w:style>
  <w:style w:type="paragraph" w:styleId="a5">
    <w:name w:val="footer"/>
    <w:basedOn w:val="a"/>
    <w:link w:val="a6"/>
    <w:uiPriority w:val="99"/>
    <w:unhideWhenUsed/>
    <w:rsid w:val="00AD3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3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Ju</cp:lastModifiedBy>
  <cp:revision>124</cp:revision>
  <dcterms:created xsi:type="dcterms:W3CDTF">2021-03-21T14:44:00Z</dcterms:created>
  <dcterms:modified xsi:type="dcterms:W3CDTF">2021-03-21T17:00:00Z</dcterms:modified>
</cp:coreProperties>
</file>